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E9" w:rsidRDefault="00C85C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Образовательный маршрут 4 «а» класса с 18.05 по 22.05</w:t>
      </w:r>
    </w:p>
    <w:p w:rsidR="00C85CAA" w:rsidRPr="00C85CAA" w:rsidRDefault="00C85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Гришина В.А.</w:t>
      </w:r>
    </w:p>
    <w:p w:rsidR="0011123B" w:rsidRDefault="0011123B">
      <w:r>
        <w:t>ИЗО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6637"/>
        <w:gridCol w:w="10890"/>
      </w:tblGrid>
      <w:tr w:rsidR="0011123B" w:rsidRPr="0011123B" w:rsidTr="00C85CAA">
        <w:tc>
          <w:tcPr>
            <w:tcW w:w="6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18.05</w:t>
              </w:r>
            </w:hyperlink>
          </w:p>
        </w:tc>
        <w:tc>
          <w:tcPr>
            <w:tcW w:w="663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5.5 Герои-защитники. (1-й из 1 ч.)</w:t>
              </w:r>
            </w:hyperlink>
          </w:p>
        </w:tc>
        <w:tc>
          <w:tcPr>
            <w:tcW w:w="1089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7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</w:p>
        </w:tc>
      </w:tr>
    </w:tbl>
    <w:p w:rsidR="0011123B" w:rsidRDefault="0011123B"/>
    <w:p w:rsidR="0011123B" w:rsidRDefault="0011123B">
      <w:r>
        <w:t>Литературное чтение.</w:t>
      </w:r>
    </w:p>
    <w:p w:rsidR="0011123B" w:rsidRDefault="0011123B"/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6520"/>
        <w:gridCol w:w="9620"/>
        <w:gridCol w:w="552"/>
        <w:gridCol w:w="239"/>
        <w:gridCol w:w="239"/>
        <w:gridCol w:w="239"/>
      </w:tblGrid>
      <w:tr w:rsidR="0011123B" w:rsidRPr="0011123B" w:rsidTr="00C85CAA">
        <w:tc>
          <w:tcPr>
            <w:tcW w:w="7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8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18.05</w:t>
              </w:r>
            </w:hyperlink>
          </w:p>
        </w:tc>
        <w:tc>
          <w:tcPr>
            <w:tcW w:w="65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9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12.1 Д. Свифт «Путешествие Гулливера» (1-й из 2 ч.)</w:t>
              </w:r>
            </w:hyperlink>
          </w:p>
        </w:tc>
        <w:tc>
          <w:tcPr>
            <w:tcW w:w="96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0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с.160-165 чтение, ответы на вопросы (устно)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1" w:tooltip="Изменить вес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23B" w:rsidRPr="0011123B" w:rsidTr="00C85CAA">
        <w:tc>
          <w:tcPr>
            <w:tcW w:w="7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2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19.05</w:t>
              </w:r>
            </w:hyperlink>
          </w:p>
        </w:tc>
        <w:tc>
          <w:tcPr>
            <w:tcW w:w="65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3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12.3 М. Твен «Приключения Тома </w:t>
              </w:r>
              <w:proofErr w:type="spell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Сойера</w:t>
              </w:r>
              <w:proofErr w:type="spell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» (1-й из 2 ч.)</w:t>
              </w:r>
            </w:hyperlink>
          </w:p>
        </w:tc>
        <w:tc>
          <w:tcPr>
            <w:tcW w:w="96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4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с.194-200 чтение и ответы на вопросы (устно)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5" w:tooltip="Изменить вес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23B" w:rsidRPr="0011123B" w:rsidTr="00C85CAA">
        <w:tc>
          <w:tcPr>
            <w:tcW w:w="78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6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21.05</w:t>
              </w:r>
            </w:hyperlink>
          </w:p>
        </w:tc>
        <w:tc>
          <w:tcPr>
            <w:tcW w:w="65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7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12.6 Обобщение по разделу «Зарубежная литература» (1-й из 1 ч.)</w:t>
              </w:r>
            </w:hyperlink>
          </w:p>
        </w:tc>
        <w:tc>
          <w:tcPr>
            <w:tcW w:w="96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8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</w:t>
              </w:r>
              <w:proofErr w:type="spell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эл</w:t>
              </w:r>
              <w:proofErr w:type="gram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.п</w:t>
              </w:r>
              <w:proofErr w:type="gram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очте</w:t>
              </w:r>
              <w:proofErr w:type="spell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список книг для летнего чтения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23B" w:rsidRDefault="0011123B"/>
    <w:p w:rsidR="0011123B" w:rsidRDefault="0011123B"/>
    <w:p w:rsidR="0011123B" w:rsidRDefault="0011123B">
      <w:r>
        <w:t>Литературное чтение на русском родном языке.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521"/>
        <w:gridCol w:w="10890"/>
      </w:tblGrid>
      <w:tr w:rsidR="0011123B" w:rsidRPr="0011123B" w:rsidTr="00C85CAA">
        <w:tc>
          <w:tcPr>
            <w:tcW w:w="7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19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22.05</w:t>
              </w:r>
            </w:hyperlink>
          </w:p>
        </w:tc>
        <w:tc>
          <w:tcPr>
            <w:tcW w:w="652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0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3.9 Монологическое высказывание "Моё отношение к герою произведения "Сын полка" (1-й из 1 ч.)</w:t>
              </w:r>
            </w:hyperlink>
          </w:p>
        </w:tc>
        <w:tc>
          <w:tcPr>
            <w:tcW w:w="1089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1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запись в читательский дневник</w:t>
              </w:r>
            </w:hyperlink>
          </w:p>
        </w:tc>
      </w:tr>
    </w:tbl>
    <w:p w:rsidR="0011123B" w:rsidRDefault="0011123B"/>
    <w:p w:rsidR="00C85CAA" w:rsidRDefault="00C85CAA"/>
    <w:p w:rsidR="0011123B" w:rsidRDefault="0011123B">
      <w:r>
        <w:lastRenderedPageBreak/>
        <w:t>Математика.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6378"/>
        <w:gridCol w:w="9427"/>
        <w:gridCol w:w="575"/>
        <w:gridCol w:w="249"/>
        <w:gridCol w:w="249"/>
        <w:gridCol w:w="249"/>
      </w:tblGrid>
      <w:tr w:rsidR="0011123B" w:rsidRPr="0011123B" w:rsidTr="00C85CA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2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18.05</w:t>
              </w:r>
            </w:hyperlink>
          </w:p>
        </w:tc>
        <w:tc>
          <w:tcPr>
            <w:tcW w:w="637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3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14.4 Обобщение и систематизация изученного материала. (1-й из 6 ч.)</w:t>
              </w:r>
            </w:hyperlink>
          </w:p>
        </w:tc>
        <w:tc>
          <w:tcPr>
            <w:tcW w:w="94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4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карточке </w:t>
              </w:r>
              <w:proofErr w:type="spell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(индивидуально)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5" w:tooltip="Изменить вес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23B" w:rsidRPr="0011123B" w:rsidTr="00C85CA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6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19.05</w:t>
              </w:r>
            </w:hyperlink>
          </w:p>
        </w:tc>
        <w:tc>
          <w:tcPr>
            <w:tcW w:w="637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7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14.4 Обобщение и систематизация изученного материала. (2-й из 6 ч.)</w:t>
              </w:r>
            </w:hyperlink>
          </w:p>
        </w:tc>
        <w:tc>
          <w:tcPr>
            <w:tcW w:w="94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8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карточке </w:t>
              </w:r>
              <w:proofErr w:type="spell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(индивидуально)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29" w:tooltip="Изменить вес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23B" w:rsidRPr="0011123B" w:rsidTr="00C85CA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0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20.05</w:t>
              </w:r>
            </w:hyperlink>
          </w:p>
        </w:tc>
        <w:tc>
          <w:tcPr>
            <w:tcW w:w="637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1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14.4 Обобщение и систематизация изученного материала. (3-й из 6 ч.)</w:t>
              </w:r>
            </w:hyperlink>
          </w:p>
        </w:tc>
        <w:tc>
          <w:tcPr>
            <w:tcW w:w="94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2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карточке </w:t>
              </w:r>
              <w:proofErr w:type="spell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(индивидуально)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3" w:tooltip="Изменить вес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11123B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23B" w:rsidRPr="0011123B" w:rsidTr="00C85CA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4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21.05</w:t>
              </w:r>
            </w:hyperlink>
          </w:p>
        </w:tc>
        <w:tc>
          <w:tcPr>
            <w:tcW w:w="637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5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14.4 Обобщение и систематизация изученного материала. (4-й из 6 ч.)</w:t>
              </w:r>
            </w:hyperlink>
          </w:p>
        </w:tc>
        <w:tc>
          <w:tcPr>
            <w:tcW w:w="94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6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23B" w:rsidRPr="0011123B" w:rsidRDefault="0011123B" w:rsidP="0011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23B" w:rsidRDefault="0011123B"/>
    <w:p w:rsidR="0011123B" w:rsidRDefault="0011123B">
      <w:r>
        <w:t>Музыка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6378"/>
        <w:gridCol w:w="10749"/>
      </w:tblGrid>
      <w:tr w:rsidR="0011123B" w:rsidRPr="0011123B" w:rsidTr="00C85CAA">
        <w:tc>
          <w:tcPr>
            <w:tcW w:w="10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7" w:tooltip="Выставить оценки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22.05</w:t>
              </w:r>
            </w:hyperlink>
          </w:p>
        </w:tc>
        <w:tc>
          <w:tcPr>
            <w:tcW w:w="637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8" w:tooltip="Выбрать тему урока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7.4 Музыкальный сказочник. (1-й из 1 ч.)</w:t>
              </w:r>
            </w:hyperlink>
          </w:p>
        </w:tc>
        <w:tc>
          <w:tcPr>
            <w:tcW w:w="1074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23B" w:rsidRPr="0011123B" w:rsidRDefault="006A52C6" w:rsidP="0011123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39" w:tooltip="Изменить тему домашнего задания" w:history="1">
              <w:r w:rsidR="0011123B" w:rsidRPr="0011123B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</w:p>
        </w:tc>
      </w:tr>
    </w:tbl>
    <w:p w:rsidR="0011123B" w:rsidRDefault="0011123B"/>
    <w:p w:rsidR="0011123B" w:rsidRDefault="00C85CAA">
      <w:r>
        <w:t>Окружающий мир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6379"/>
        <w:gridCol w:w="9264"/>
        <w:gridCol w:w="646"/>
        <w:gridCol w:w="280"/>
        <w:gridCol w:w="280"/>
        <w:gridCol w:w="280"/>
      </w:tblGrid>
      <w:tr w:rsidR="00C85CAA" w:rsidRPr="00C85CAA" w:rsidTr="00C85CAA">
        <w:tc>
          <w:tcPr>
            <w:tcW w:w="10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0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20.05</w:t>
              </w:r>
            </w:hyperlink>
          </w:p>
        </w:tc>
        <w:tc>
          <w:tcPr>
            <w:tcW w:w="63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1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6.5 Путешествие по России. (1-й из 2 ч.)</w:t>
              </w:r>
            </w:hyperlink>
          </w:p>
        </w:tc>
        <w:tc>
          <w:tcPr>
            <w:tcW w:w="926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2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с.180-202 (устно)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3" w:tooltip="Изменить вес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CAA" w:rsidRPr="00C85CAA" w:rsidTr="00C85CAA">
        <w:tc>
          <w:tcPr>
            <w:tcW w:w="10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4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22.05</w:t>
              </w:r>
            </w:hyperlink>
          </w:p>
        </w:tc>
        <w:tc>
          <w:tcPr>
            <w:tcW w:w="63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5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6.7 Обобщающий урок по историко-обществоведческим темам. (1-й из 1 ч.)</w:t>
              </w:r>
            </w:hyperlink>
          </w:p>
        </w:tc>
        <w:tc>
          <w:tcPr>
            <w:tcW w:w="926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6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CAA" w:rsidRDefault="00C85CAA"/>
    <w:p w:rsidR="00C85CAA" w:rsidRDefault="00C85CAA"/>
    <w:p w:rsidR="00C85CAA" w:rsidRDefault="00C85CAA">
      <w:r>
        <w:lastRenderedPageBreak/>
        <w:t>ОРКСЭ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5591"/>
        <w:gridCol w:w="1563"/>
      </w:tblGrid>
      <w:tr w:rsidR="00C85CAA" w:rsidRPr="00C85CAA" w:rsidTr="00C85CA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7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21.05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6A52C6" w:rsidRDefault="006A52C6" w:rsidP="00C85CAA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8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4.3 презентация проектов по теме: "Какие правила морали особенно важны в школе?" (2-й из 2 ч.)</w:t>
              </w:r>
            </w:hyperlink>
            <w:r>
              <w:rPr>
                <w:rFonts w:eastAsia="Times New Roman" w:cs="Times New Roman"/>
                <w:color w:val="1963A1"/>
                <w:sz w:val="21"/>
                <w:szCs w:val="21"/>
                <w:lang w:eastAsia="ru-RU"/>
              </w:rPr>
              <w:t xml:space="preserve">   не задано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49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</w:p>
        </w:tc>
      </w:tr>
    </w:tbl>
    <w:p w:rsidR="00C85CAA" w:rsidRDefault="00C85CAA"/>
    <w:p w:rsidR="00C85CAA" w:rsidRDefault="00C85CAA">
      <w:r>
        <w:t>Русский родной язык.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4770"/>
        <w:gridCol w:w="2357"/>
      </w:tblGrid>
      <w:tr w:rsidR="00C85CAA" w:rsidRPr="00C85CAA" w:rsidTr="00C85CAA">
        <w:tc>
          <w:tcPr>
            <w:tcW w:w="10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0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22.05</w:t>
              </w:r>
            </w:hyperlink>
          </w:p>
        </w:tc>
        <w:tc>
          <w:tcPr>
            <w:tcW w:w="147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6A52C6" w:rsidRDefault="006A52C6" w:rsidP="00C85CAA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1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3.12 Закрепление изученного материала. Повторение. (1-й из 1 ч.)</w:t>
              </w:r>
            </w:hyperlink>
            <w:r>
              <w:rPr>
                <w:rFonts w:eastAsia="Times New Roman" w:cs="Times New Roman"/>
                <w:color w:val="1963A1"/>
                <w:sz w:val="21"/>
                <w:szCs w:val="21"/>
                <w:lang w:eastAsia="ru-RU"/>
              </w:rPr>
              <w:t xml:space="preserve">           не задано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2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</w:p>
        </w:tc>
      </w:tr>
    </w:tbl>
    <w:p w:rsidR="00C85CAA" w:rsidRDefault="00C85CAA"/>
    <w:p w:rsidR="00C85CAA" w:rsidRDefault="00C85CAA">
      <w:r>
        <w:t>Русский язык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62"/>
        <w:gridCol w:w="9779"/>
        <w:gridCol w:w="360"/>
        <w:gridCol w:w="156"/>
        <w:gridCol w:w="156"/>
        <w:gridCol w:w="156"/>
      </w:tblGrid>
      <w:tr w:rsidR="00C85CAA" w:rsidRPr="00C85CAA" w:rsidTr="00C85CAA">
        <w:tc>
          <w:tcPr>
            <w:tcW w:w="9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3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18.05</w:t>
              </w:r>
            </w:hyperlink>
          </w:p>
        </w:tc>
        <w:tc>
          <w:tcPr>
            <w:tcW w:w="666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4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25.4 Работа над ошибками. Повторение изученного за год. (1-й из 1 ч.)</w:t>
              </w:r>
            </w:hyperlink>
          </w:p>
        </w:tc>
        <w:tc>
          <w:tcPr>
            <w:tcW w:w="97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5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карточке </w:t>
              </w:r>
              <w:proofErr w:type="spellStart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(индивидуально)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6" w:tooltip="Изменить вес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CAA" w:rsidRPr="00C85CAA" w:rsidTr="00C85CAA">
        <w:tc>
          <w:tcPr>
            <w:tcW w:w="9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7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19.05</w:t>
              </w:r>
            </w:hyperlink>
          </w:p>
        </w:tc>
        <w:tc>
          <w:tcPr>
            <w:tcW w:w="666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8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26.1 Текст. Типы текстов. (1-й из 1 ч.)</w:t>
              </w:r>
            </w:hyperlink>
          </w:p>
        </w:tc>
        <w:tc>
          <w:tcPr>
            <w:tcW w:w="97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59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карточке </w:t>
              </w:r>
              <w:proofErr w:type="spellStart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(индивидуально)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0" w:tooltip="Изменить вес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CAA" w:rsidRPr="00C85CAA" w:rsidTr="00C85CAA">
        <w:tc>
          <w:tcPr>
            <w:tcW w:w="9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1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20.05</w:t>
              </w:r>
            </w:hyperlink>
          </w:p>
        </w:tc>
        <w:tc>
          <w:tcPr>
            <w:tcW w:w="666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2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26.3 Предложение и словосочетание. Главные и второстепенные члены предложения. Однородные члены предложения. Виды предложений. (1-й из 1 ч.)</w:t>
              </w:r>
            </w:hyperlink>
          </w:p>
        </w:tc>
        <w:tc>
          <w:tcPr>
            <w:tcW w:w="97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3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на карточке </w:t>
              </w:r>
              <w:proofErr w:type="spellStart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.р</w:t>
              </w:r>
              <w:proofErr w:type="gramEnd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у</w:t>
              </w:r>
              <w:proofErr w:type="spellEnd"/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 xml:space="preserve"> (индивидуально)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4" w:tooltip="Изменить вес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C85CAA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5CAA" w:rsidRPr="00C85CAA" w:rsidTr="00C85CAA">
        <w:tc>
          <w:tcPr>
            <w:tcW w:w="92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5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21.05</w:t>
              </w:r>
            </w:hyperlink>
          </w:p>
        </w:tc>
        <w:tc>
          <w:tcPr>
            <w:tcW w:w="666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6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26.6 Части речи. Морфологические признаки частей речи. (1-й из 1 ч.)</w:t>
              </w:r>
            </w:hyperlink>
          </w:p>
        </w:tc>
        <w:tc>
          <w:tcPr>
            <w:tcW w:w="977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6A52C6" w:rsidRDefault="006A52C6" w:rsidP="00C85CAA">
            <w:pPr>
              <w:spacing w:after="30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t>Не задано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A" w:rsidRPr="00C85CAA" w:rsidRDefault="00C85CAA" w:rsidP="00C8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CAA" w:rsidRDefault="00C85CAA"/>
    <w:p w:rsidR="00C85CAA" w:rsidRDefault="00C85CAA">
      <w:r>
        <w:t>Технология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320"/>
        <w:gridCol w:w="10607"/>
      </w:tblGrid>
      <w:tr w:rsidR="00C85CAA" w:rsidRPr="00C85CAA" w:rsidTr="00C85CA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7" w:tooltip="Выставить оценки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3"/>
                  <w:szCs w:val="23"/>
                  <w:lang w:eastAsia="ru-RU"/>
                </w:rPr>
                <w:t>21.05</w:t>
              </w:r>
            </w:hyperlink>
          </w:p>
        </w:tc>
        <w:tc>
          <w:tcPr>
            <w:tcW w:w="532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8" w:tooltip="Выбрать тему урока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8.5 Подготовка портфолио. (1-й из 1 ч.)</w:t>
              </w:r>
            </w:hyperlink>
          </w:p>
        </w:tc>
        <w:tc>
          <w:tcPr>
            <w:tcW w:w="1060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85CAA" w:rsidRPr="00C85CAA" w:rsidRDefault="006A52C6" w:rsidP="00C85CA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hyperlink r:id="rId69" w:tooltip="Изменить тему домашнего задания" w:history="1">
              <w:r w:rsidR="00C85CAA" w:rsidRPr="00C85CAA">
                <w:rPr>
                  <w:rFonts w:ascii="PT Sans Caption" w:eastAsia="Times New Roman" w:hAnsi="PT Sans Caption" w:cs="Times New Roman"/>
                  <w:color w:val="1963A1"/>
                  <w:sz w:val="21"/>
                  <w:szCs w:val="21"/>
                  <w:lang w:eastAsia="ru-RU"/>
                </w:rPr>
                <w:t>не задано</w:t>
              </w:r>
            </w:hyperlink>
          </w:p>
        </w:tc>
      </w:tr>
    </w:tbl>
    <w:p w:rsidR="00C85CAA" w:rsidRDefault="00C85CAA"/>
    <w:sectPr w:rsidR="00C85CAA" w:rsidSect="00111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B"/>
    <w:rsid w:val="0011123B"/>
    <w:rsid w:val="006A52C6"/>
    <w:rsid w:val="006B60E9"/>
    <w:rsid w:val="0092623C"/>
    <w:rsid w:val="00C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2020-05-14T11:17:00Z</dcterms:created>
  <dcterms:modified xsi:type="dcterms:W3CDTF">2020-05-15T05:37:00Z</dcterms:modified>
</cp:coreProperties>
</file>