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3140" w:rsidRPr="00333AE6" w:rsidRDefault="00EA3140" w:rsidP="00EA3140">
      <w:pPr>
        <w:rPr>
          <w:b/>
          <w:sz w:val="28"/>
          <w:szCs w:val="28"/>
          <w:u w:val="single"/>
        </w:rPr>
      </w:pPr>
      <w:r w:rsidRPr="006309B3">
        <w:rPr>
          <w:b/>
          <w:sz w:val="28"/>
          <w:szCs w:val="28"/>
        </w:rPr>
        <w:t>Образовательный  маршрут  учащегося  6б класса  на период  дистанционного обучения</w:t>
      </w:r>
      <w:r>
        <w:rPr>
          <w:b/>
          <w:sz w:val="28"/>
          <w:szCs w:val="28"/>
          <w:u w:val="single"/>
        </w:rPr>
        <w:t xml:space="preserve">    с 27.04. – 30.04.2020</w:t>
      </w:r>
      <w:r w:rsidRPr="00333AE6">
        <w:rPr>
          <w:b/>
          <w:sz w:val="28"/>
          <w:szCs w:val="28"/>
          <w:u w:val="single"/>
        </w:rPr>
        <w:t xml:space="preserve"> </w:t>
      </w:r>
    </w:p>
    <w:tbl>
      <w:tblPr>
        <w:tblStyle w:val="a3"/>
        <w:tblW w:w="0" w:type="auto"/>
        <w:tblLook w:val="04A0"/>
      </w:tblPr>
      <w:tblGrid>
        <w:gridCol w:w="2943"/>
        <w:gridCol w:w="12863"/>
      </w:tblGrid>
      <w:tr w:rsidR="00EA3140" w:rsidTr="0058268D">
        <w:tc>
          <w:tcPr>
            <w:tcW w:w="2943" w:type="dxa"/>
          </w:tcPr>
          <w:p w:rsidR="00EA3140" w:rsidRDefault="00EA3140" w:rsidP="0058268D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Предмет </w:t>
            </w:r>
          </w:p>
        </w:tc>
        <w:tc>
          <w:tcPr>
            <w:tcW w:w="12863" w:type="dxa"/>
          </w:tcPr>
          <w:p w:rsidR="00EA3140" w:rsidRPr="006309B3" w:rsidRDefault="00EA3140" w:rsidP="0058268D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Задания </w:t>
            </w:r>
          </w:p>
        </w:tc>
      </w:tr>
      <w:tr w:rsidR="00EA3140" w:rsidTr="0058268D">
        <w:tc>
          <w:tcPr>
            <w:tcW w:w="2943" w:type="dxa"/>
          </w:tcPr>
          <w:p w:rsidR="00EA3140" w:rsidRPr="006309B3" w:rsidRDefault="00EA3140" w:rsidP="0058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Биология</w:t>
            </w:r>
          </w:p>
        </w:tc>
        <w:tc>
          <w:tcPr>
            <w:tcW w:w="12863" w:type="dxa"/>
          </w:tcPr>
          <w:p w:rsidR="003D2367" w:rsidRDefault="003D2367" w:rsidP="003D2367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 Рост и развитие растений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 xml:space="preserve">параграф 21) 1. Посмотреть </w:t>
            </w:r>
            <w:proofErr w:type="spellStart"/>
            <w:r>
              <w:rPr>
                <w:color w:val="000000"/>
                <w:sz w:val="27"/>
                <w:szCs w:val="27"/>
              </w:rPr>
              <w:t>видеоурок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по ссылке </w:t>
            </w:r>
            <w:hyperlink r:id="rId5" w:history="1">
              <w:r w:rsidRPr="00476B22">
                <w:rPr>
                  <w:rStyle w:val="a4"/>
                  <w:sz w:val="27"/>
                  <w:szCs w:val="27"/>
                </w:rPr>
                <w:t>https://infourok.ru/videouroki/126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D2367" w:rsidRDefault="003D2367" w:rsidP="003D2367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Тема: Рост и развитие Животных </w:t>
            </w:r>
            <w:proofErr w:type="gramStart"/>
            <w:r>
              <w:rPr>
                <w:color w:val="000000"/>
                <w:sz w:val="27"/>
                <w:szCs w:val="27"/>
              </w:rPr>
              <w:t xml:space="preserve">( </w:t>
            </w:r>
            <w:proofErr w:type="gramEnd"/>
            <w:r>
              <w:rPr>
                <w:color w:val="000000"/>
                <w:sz w:val="27"/>
                <w:szCs w:val="27"/>
              </w:rPr>
              <w:t>параграф 22)</w:t>
            </w:r>
          </w:p>
          <w:p w:rsidR="003D2367" w:rsidRDefault="003D2367" w:rsidP="003D2367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1. Посмотреть презентацию «Что же такое онтогенез? «по ссылке </w:t>
            </w:r>
            <w:hyperlink r:id="rId6" w:history="1">
              <w:r w:rsidRPr="00476B22">
                <w:rPr>
                  <w:rStyle w:val="a4"/>
                  <w:sz w:val="27"/>
                  <w:szCs w:val="27"/>
                </w:rPr>
                <w:t>https://infourok.ru/prezentaciya-po-biologii-chto-zhe-takoe-ontogenez-klass-1192849.html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3D2367" w:rsidRDefault="003D2367" w:rsidP="003D2367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Выполнить задания в рабочей тетради.</w:t>
            </w:r>
          </w:p>
          <w:p w:rsidR="003D2367" w:rsidRDefault="003D2367" w:rsidP="003D2367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пройти тестирование (отдельный файл)</w:t>
            </w:r>
          </w:p>
          <w:p w:rsidR="00EA3140" w:rsidRPr="005C3CE8" w:rsidRDefault="00EA3140" w:rsidP="00EA3140">
            <w:pPr>
              <w:pStyle w:val="a6"/>
              <w:rPr>
                <w:sz w:val="28"/>
                <w:szCs w:val="28"/>
              </w:rPr>
            </w:pPr>
          </w:p>
        </w:tc>
      </w:tr>
      <w:tr w:rsidR="00EA3140" w:rsidTr="0058268D">
        <w:tc>
          <w:tcPr>
            <w:tcW w:w="2943" w:type="dxa"/>
          </w:tcPr>
          <w:p w:rsidR="00EA3140" w:rsidRPr="006309B3" w:rsidRDefault="00EA3140" w:rsidP="0058268D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Математика</w:t>
            </w:r>
          </w:p>
        </w:tc>
        <w:tc>
          <w:tcPr>
            <w:tcW w:w="12863" w:type="dxa"/>
          </w:tcPr>
          <w:p w:rsidR="00505801" w:rsidRDefault="00505801" w:rsidP="00505801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27.04 - №1341(</w:t>
            </w:r>
            <w:proofErr w:type="spellStart"/>
            <w:r>
              <w:rPr>
                <w:color w:val="000000"/>
                <w:sz w:val="27"/>
                <w:szCs w:val="27"/>
              </w:rPr>
              <w:t>абв</w:t>
            </w:r>
            <w:proofErr w:type="spellEnd"/>
            <w:r>
              <w:rPr>
                <w:color w:val="000000"/>
                <w:sz w:val="27"/>
                <w:szCs w:val="27"/>
              </w:rPr>
              <w:t>), 1343, 1348(а)</w:t>
            </w:r>
          </w:p>
          <w:p w:rsidR="00505801" w:rsidRDefault="00505801" w:rsidP="00505801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28.04 - № 1342(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а-г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), 1346</w:t>
            </w:r>
          </w:p>
          <w:p w:rsidR="00505801" w:rsidRDefault="00505801" w:rsidP="00505801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29.09 - № 1342(</w:t>
            </w:r>
            <w:proofErr w:type="spellStart"/>
            <w:r>
              <w:rPr>
                <w:color w:val="000000"/>
                <w:sz w:val="27"/>
                <w:szCs w:val="27"/>
              </w:rPr>
              <w:t>д-з</w:t>
            </w:r>
            <w:proofErr w:type="spellEnd"/>
            <w:r>
              <w:rPr>
                <w:color w:val="000000"/>
                <w:sz w:val="27"/>
                <w:szCs w:val="27"/>
              </w:rPr>
              <w:t>), 1344</w:t>
            </w:r>
          </w:p>
          <w:p w:rsidR="00505801" w:rsidRDefault="00505801" w:rsidP="00505801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30.04 - №1342(</w:t>
            </w:r>
            <w:proofErr w:type="spellStart"/>
            <w:proofErr w:type="gramStart"/>
            <w:r>
              <w:rPr>
                <w:color w:val="000000"/>
                <w:sz w:val="27"/>
                <w:szCs w:val="27"/>
              </w:rPr>
              <w:t>и-м</w:t>
            </w:r>
            <w:proofErr w:type="spellEnd"/>
            <w:proofErr w:type="gramEnd"/>
            <w:r>
              <w:rPr>
                <w:color w:val="000000"/>
                <w:sz w:val="27"/>
                <w:szCs w:val="27"/>
              </w:rPr>
              <w:t>), 1348(б)</w:t>
            </w:r>
          </w:p>
          <w:p w:rsidR="00EA3140" w:rsidRPr="005C3CE8" w:rsidRDefault="00EA3140" w:rsidP="00EA3140">
            <w:pPr>
              <w:rPr>
                <w:sz w:val="28"/>
                <w:szCs w:val="28"/>
              </w:rPr>
            </w:pPr>
          </w:p>
        </w:tc>
      </w:tr>
      <w:tr w:rsidR="00EA3140" w:rsidTr="0058268D">
        <w:tc>
          <w:tcPr>
            <w:tcW w:w="2943" w:type="dxa"/>
          </w:tcPr>
          <w:p w:rsidR="00EA3140" w:rsidRPr="006309B3" w:rsidRDefault="00EA3140" w:rsidP="0058268D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Изо</w:t>
            </w:r>
          </w:p>
        </w:tc>
        <w:tc>
          <w:tcPr>
            <w:tcW w:w="12863" w:type="dxa"/>
          </w:tcPr>
          <w:p w:rsidR="00ED20B5" w:rsidRDefault="00ED20B5" w:rsidP="00ED20B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«Декоративный натюрморт» стр. 106-109</w:t>
            </w:r>
          </w:p>
          <w:p w:rsidR="00ED20B5" w:rsidRDefault="00ED20B5" w:rsidP="00ED20B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Задание стр. 109 (в тетради) </w:t>
            </w:r>
            <w:hyperlink r:id="rId7" w:history="1">
              <w:r w:rsidRPr="00E22A30">
                <w:rPr>
                  <w:rStyle w:val="a4"/>
                  <w:sz w:val="27"/>
                  <w:szCs w:val="27"/>
                </w:rPr>
                <w:t>https://prokopenkovv.blogspot.com/p/17.html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D20B5" w:rsidRDefault="00ED20B5" w:rsidP="00ED20B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Фото рисунка выслать </w:t>
            </w:r>
            <w:hyperlink r:id="rId8" w:history="1">
              <w:r w:rsidRPr="00E22A30">
                <w:rPr>
                  <w:rStyle w:val="a4"/>
                  <w:sz w:val="27"/>
                  <w:szCs w:val="27"/>
                </w:rPr>
                <w:t>sunjakina@mail.ru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A3140" w:rsidRPr="005C3CE8" w:rsidRDefault="00EA3140" w:rsidP="00EA3140">
            <w:pPr>
              <w:ind w:left="-993" w:right="-625"/>
              <w:jc w:val="center"/>
              <w:rPr>
                <w:sz w:val="28"/>
                <w:szCs w:val="28"/>
              </w:rPr>
            </w:pPr>
          </w:p>
        </w:tc>
      </w:tr>
      <w:tr w:rsidR="00EA3140" w:rsidTr="0058268D">
        <w:tc>
          <w:tcPr>
            <w:tcW w:w="2943" w:type="dxa"/>
          </w:tcPr>
          <w:p w:rsidR="00EA3140" w:rsidRPr="006309B3" w:rsidRDefault="00EA3140" w:rsidP="0058268D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Русский язык</w:t>
            </w:r>
          </w:p>
        </w:tc>
        <w:tc>
          <w:tcPr>
            <w:tcW w:w="12863" w:type="dxa"/>
          </w:tcPr>
          <w:p w:rsidR="00EA3140" w:rsidRPr="00197BA2" w:rsidRDefault="00EA3140" w:rsidP="00EA3140">
            <w:pPr>
              <w:rPr>
                <w:b/>
              </w:rPr>
            </w:pPr>
            <w:r w:rsidRPr="00197BA2">
              <w:rPr>
                <w:b/>
              </w:rPr>
              <w:t>Русский язык.</w:t>
            </w:r>
          </w:p>
          <w:p w:rsidR="00EA3140" w:rsidRDefault="00EA3140" w:rsidP="00EA3140">
            <w:pPr>
              <w:pStyle w:val="a5"/>
              <w:numPr>
                <w:ilvl w:val="0"/>
                <w:numId w:val="3"/>
              </w:numPr>
            </w:pPr>
            <w:r>
              <w:t>Безличные глаголы – 570,571.</w:t>
            </w:r>
            <w:r w:rsidRPr="008B335C">
              <w:t xml:space="preserve"> </w:t>
            </w:r>
          </w:p>
          <w:p w:rsidR="00EA3140" w:rsidRDefault="00263632" w:rsidP="00EA3140">
            <w:pPr>
              <w:ind w:left="360"/>
            </w:pPr>
            <w:hyperlink r:id="rId9" w:history="1">
              <w:r w:rsidR="00EA3140">
                <w:rPr>
                  <w:rStyle w:val="a4"/>
                </w:rPr>
                <w:t>https://videouroki.net/video/82-bezlichnye-glagoly.html</w:t>
              </w:r>
            </w:hyperlink>
            <w:r w:rsidR="00EA3140">
              <w:t xml:space="preserve"> ссылка с предыдущей недели для повторения.</w:t>
            </w:r>
          </w:p>
          <w:p w:rsidR="00EA3140" w:rsidRDefault="00EA3140" w:rsidP="00EA3140">
            <w:pPr>
              <w:pStyle w:val="a5"/>
              <w:numPr>
                <w:ilvl w:val="0"/>
                <w:numId w:val="3"/>
              </w:numPr>
            </w:pPr>
            <w:r>
              <w:t>Морфологический разбор -576 (знаки препинания, которые ставите сами, объяснить, т.е. подчеркнуть или грамматическую основу, или однородные члены).</w:t>
            </w:r>
          </w:p>
          <w:p w:rsidR="00EA3140" w:rsidRDefault="00EA3140" w:rsidP="00EA3140">
            <w:pPr>
              <w:pStyle w:val="a5"/>
              <w:numPr>
                <w:ilvl w:val="0"/>
                <w:numId w:val="3"/>
              </w:numPr>
            </w:pPr>
            <w:r>
              <w:t xml:space="preserve">Правописание гласных в суффиксах глаголов.- </w:t>
            </w:r>
            <w:hyperlink r:id="rId10" w:history="1">
              <w:r>
                <w:rPr>
                  <w:rStyle w:val="a4"/>
                </w:rPr>
                <w:t>https://videouroki.net/video/84-pravopisanie-glasnyh-v-suffiksah-glagolov.html</w:t>
              </w:r>
            </w:hyperlink>
          </w:p>
          <w:p w:rsidR="00EA3140" w:rsidRDefault="00EA3140" w:rsidP="00EA3140">
            <w:pPr>
              <w:pStyle w:val="a5"/>
            </w:pPr>
            <w:r>
              <w:t>Правило в учебнике выучить, 579,582. Алгоритм в тетрадь по теории записать:</w:t>
            </w:r>
          </w:p>
          <w:p w:rsidR="00EA3140" w:rsidRDefault="00EA3140" w:rsidP="00EA314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lastRenderedPageBreak/>
              <w:t>Алгоритм правописания суффиксов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br/>
              <w:t>-</w:t>
            </w:r>
            <w:proofErr w:type="spellStart"/>
            <w:proofErr w:type="gram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ова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- (-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ева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-),                         -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ыва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-(-ива-)</w:t>
            </w:r>
          </w:p>
          <w:p w:rsidR="00EA3140" w:rsidRDefault="00EA3140" w:rsidP="00EA314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танц</w:t>
            </w:r>
            <w:proofErr w:type="spell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…</w:t>
            </w: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вать</w:t>
            </w:r>
            <w:proofErr w:type="spell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, доклад..</w:t>
            </w:r>
            <w:proofErr w:type="gram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.</w:t>
            </w:r>
            <w:proofErr w:type="spellStart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в</w:t>
            </w:r>
            <w:proofErr w:type="gramEnd"/>
            <w:r>
              <w:rPr>
                <w:rFonts w:ascii="OpenSans" w:hAnsi="OpenSans"/>
                <w:i/>
                <w:iCs/>
                <w:color w:val="000000"/>
                <w:sz w:val="21"/>
                <w:szCs w:val="21"/>
              </w:rPr>
              <w:t>ать</w:t>
            </w:r>
            <w:proofErr w:type="spellEnd"/>
          </w:p>
          <w:p w:rsidR="00EA3140" w:rsidRDefault="00EA3140" w:rsidP="00EA3140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0" w:afterAutospacing="0"/>
              <w:ind w:left="306"/>
              <w:rPr>
                <w:rFonts w:ascii="OpenSans" w:hAnsi="OpenSans"/>
                <w:color w:val="000000"/>
                <w:sz w:val="22"/>
                <w:szCs w:val="22"/>
              </w:rPr>
            </w:pPr>
            <w:r>
              <w:rPr>
                <w:rFonts w:ascii="OpenSans" w:hAnsi="OpenSans"/>
                <w:color w:val="000000"/>
                <w:sz w:val="22"/>
                <w:szCs w:val="22"/>
              </w:rPr>
              <w:t>Ставлю глагол в форму </w:t>
            </w:r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</w:rPr>
              <w:t>наст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</w:rPr>
              <w:t>.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</w:rPr>
              <w:t xml:space="preserve"> 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</w:rPr>
              <w:t>и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</w:rPr>
              <w:t xml:space="preserve">ли буд. 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</w:rPr>
              <w:t>вр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</w:rPr>
              <w:t>. 1-го лица ед.ч.</w:t>
            </w:r>
          </w:p>
          <w:p w:rsidR="00EA3140" w:rsidRDefault="00EA3140" w:rsidP="00EA3140">
            <w:pPr>
              <w:pStyle w:val="a6"/>
              <w:shd w:val="clear" w:color="auto" w:fill="FFFFFF"/>
              <w:spacing w:before="0" w:beforeAutospacing="0" w:after="0" w:afterAutospacing="0"/>
              <w:jc w:val="center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b/>
                <w:bCs/>
                <w:color w:val="000000"/>
                <w:sz w:val="21"/>
                <w:szCs w:val="21"/>
              </w:rPr>
              <w:t>Я что сделаю?</w:t>
            </w:r>
          </w:p>
          <w:p w:rsidR="00EA3140" w:rsidRDefault="00EA3140" w:rsidP="00EA3140">
            <w:pPr>
              <w:pStyle w:val="a6"/>
              <w:numPr>
                <w:ilvl w:val="0"/>
                <w:numId w:val="4"/>
              </w:numPr>
              <w:shd w:val="clear" w:color="auto" w:fill="FFFFFF"/>
              <w:spacing w:before="0" w:beforeAutospacing="0" w:after="306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rFonts w:ascii="OpenSans" w:hAnsi="OpenSans"/>
                <w:color w:val="000000"/>
                <w:sz w:val="21"/>
                <w:szCs w:val="21"/>
              </w:rPr>
              <w:t>Смотрю, на что оканчивается глагол</w:t>
            </w:r>
          </w:p>
          <w:p w:rsidR="00EA3140" w:rsidRDefault="00EA3140" w:rsidP="00EA3140">
            <w:pPr>
              <w:pStyle w:val="a6"/>
              <w:shd w:val="clear" w:color="auto" w:fill="FFFFFF"/>
              <w:spacing w:before="0" w:beforeAutospacing="0" w:after="306" w:afterAutospacing="0"/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1297428" cy="564204"/>
                  <wp:effectExtent l="0" t="0" r="0" b="0"/>
                  <wp:docPr id="7" name="Рисунок 7" descr="https://fsd.videouroki.net/html/2018/01/08/v_5a53d0bac2441/99705576_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https://fsd.videouroki.net/html/2018/01/08/v_5a53d0bac2441/99705576_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97311" cy="56415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noProof/>
              </w:rPr>
              <w:t xml:space="preserve">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1167725" cy="499570"/>
                  <wp:effectExtent l="19050" t="0" r="0" b="0"/>
                  <wp:docPr id="2" name="Рисунок 4" descr="https://fsd.videouroki.net/html/2018/01/08/v_5a53d0bac2441/99705576_2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https://fsd.videouroki.net/html/2018/01/08/v_5a53d0bac2441/99705576_2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064" cy="50057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140" w:rsidRDefault="00EA3140" w:rsidP="00EA3140">
            <w:pPr>
              <w:pStyle w:val="a6"/>
              <w:shd w:val="clear" w:color="auto" w:fill="FFFFFF"/>
              <w:spacing w:before="0" w:beforeAutospacing="0" w:after="306" w:afterAutospacing="0"/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ую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, 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ю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ю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                                                                                                -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ываю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, -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иваю</w:t>
            </w:r>
            <w:proofErr w:type="spellEnd"/>
          </w:p>
          <w:p w:rsidR="00EA3140" w:rsidRDefault="00EA3140" w:rsidP="00EA3140">
            <w:pPr>
              <w:pStyle w:val="a6"/>
              <w:shd w:val="clear" w:color="auto" w:fill="FFFFFF"/>
              <w:spacing w:before="0" w:beforeAutospacing="0" w:after="306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r>
              <w:rPr>
                <w:noProof/>
              </w:rPr>
              <w:t xml:space="preserve">  </w:t>
            </w:r>
            <w:r>
              <w:rPr>
                <w:noProof/>
              </w:rPr>
              <w:drawing>
                <wp:inline distT="0" distB="0" distL="0" distR="0">
                  <wp:extent cx="243205" cy="1128395"/>
                  <wp:effectExtent l="0" t="0" r="0" b="0"/>
                  <wp:docPr id="10" name="Рисунок 10" descr="https://fsd.videouroki.net/html/2018/01/08/v_5a53d0bac2441/9970557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videouroki.net/html/2018/01/08/v_5a53d0bac2441/9970557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rPr>
                <w:rFonts w:ascii="OpenSans" w:hAnsi="OpenSans"/>
                <w:color w:val="000000"/>
                <w:sz w:val="21"/>
                <w:szCs w:val="21"/>
              </w:rPr>
              <w:t xml:space="preserve">                                                                                                                       </w:t>
            </w:r>
            <w:r w:rsidRPr="008B335C">
              <w:rPr>
                <w:rFonts w:ascii="OpenSans" w:hAnsi="OpenSans"/>
                <w:noProof/>
                <w:color w:val="000000"/>
                <w:sz w:val="21"/>
                <w:szCs w:val="21"/>
              </w:rPr>
              <w:drawing>
                <wp:inline distT="0" distB="0" distL="0" distR="0">
                  <wp:extent cx="243205" cy="1128395"/>
                  <wp:effectExtent l="0" t="0" r="0" b="0"/>
                  <wp:docPr id="3" name="Рисунок 10" descr="https://fsd.videouroki.net/html/2018/01/08/v_5a53d0bac2441/99705576_3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https://fsd.videouroki.net/html/2018/01/08/v_5a53d0bac2441/99705576_3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3205" cy="112839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A3140" w:rsidRDefault="00EA3140" w:rsidP="00EA3140">
            <w:pPr>
              <w:pStyle w:val="a6"/>
              <w:shd w:val="clear" w:color="auto" w:fill="FFFFFF"/>
              <w:spacing w:before="0" w:beforeAutospacing="0" w:after="306" w:afterAutospacing="0"/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ов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а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-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, -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ева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-                                                                                                        -</w:t>
            </w:r>
            <w:proofErr w:type="spell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ыва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-, -ива-</w:t>
            </w:r>
          </w:p>
          <w:p w:rsidR="00EA3140" w:rsidRDefault="00EA3140" w:rsidP="00EA3140">
            <w:pPr>
              <w:pStyle w:val="a6"/>
              <w:shd w:val="clear" w:color="auto" w:fill="FFFFFF"/>
              <w:spacing w:before="0" w:beforeAutospacing="0" w:after="306" w:afterAutospacing="0"/>
              <w:rPr>
                <w:rFonts w:ascii="OpenSans" w:hAnsi="OpenSans"/>
                <w:color w:val="000000"/>
                <w:sz w:val="21"/>
                <w:szCs w:val="21"/>
              </w:rPr>
            </w:pPr>
            <w:proofErr w:type="spell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Самостотельная</w:t>
            </w:r>
            <w:proofErr w:type="spell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 работа </w:t>
            </w:r>
            <w:proofErr w:type="gramStart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( </w:t>
            </w:r>
            <w:proofErr w:type="gramEnd"/>
            <w:r>
              <w:rPr>
                <w:rFonts w:ascii="OpenSans" w:hAnsi="Open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написать в рабочую тетрадь, выделить суффиксы)</w:t>
            </w:r>
          </w:p>
          <w:p w:rsidR="00EA3140" w:rsidRPr="00197BA2" w:rsidRDefault="00EA3140" w:rsidP="00EA314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7BA2">
              <w:rPr>
                <w:color w:val="000000"/>
              </w:rPr>
              <w:t>Оправд</w:t>
            </w:r>
            <w:proofErr w:type="spellEnd"/>
            <w:r w:rsidRPr="00197BA2">
              <w:rPr>
                <w:color w:val="000000"/>
              </w:rPr>
              <w:t>…</w:t>
            </w:r>
            <w:proofErr w:type="spellStart"/>
            <w:r w:rsidRPr="00197BA2">
              <w:rPr>
                <w:color w:val="000000"/>
              </w:rPr>
              <w:t>вать</w:t>
            </w:r>
            <w:proofErr w:type="spellEnd"/>
            <w:r w:rsidRPr="00197BA2">
              <w:rPr>
                <w:color w:val="000000"/>
              </w:rPr>
              <w:t xml:space="preserve"> - атак…</w:t>
            </w:r>
            <w:proofErr w:type="spellStart"/>
            <w:r w:rsidRPr="00197BA2">
              <w:rPr>
                <w:color w:val="000000"/>
              </w:rPr>
              <w:t>вать</w:t>
            </w:r>
            <w:proofErr w:type="spellEnd"/>
          </w:p>
          <w:p w:rsidR="00EA3140" w:rsidRPr="00197BA2" w:rsidRDefault="00EA3140" w:rsidP="00EA314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7BA2">
              <w:rPr>
                <w:color w:val="000000"/>
              </w:rPr>
              <w:t>Воспит</w:t>
            </w:r>
            <w:proofErr w:type="spellEnd"/>
            <w:proofErr w:type="gramStart"/>
            <w:r w:rsidRPr="00197BA2">
              <w:rPr>
                <w:color w:val="000000"/>
              </w:rPr>
              <w:t>..</w:t>
            </w:r>
            <w:proofErr w:type="spellStart"/>
            <w:proofErr w:type="gramEnd"/>
            <w:r w:rsidRPr="00197BA2">
              <w:rPr>
                <w:color w:val="000000"/>
              </w:rPr>
              <w:t>вать</w:t>
            </w:r>
            <w:proofErr w:type="spellEnd"/>
            <w:r w:rsidRPr="00197BA2">
              <w:rPr>
                <w:color w:val="000000"/>
              </w:rPr>
              <w:t xml:space="preserve"> – торжеств..</w:t>
            </w:r>
            <w:proofErr w:type="spellStart"/>
            <w:r w:rsidRPr="00197BA2">
              <w:rPr>
                <w:color w:val="000000"/>
              </w:rPr>
              <w:t>вать</w:t>
            </w:r>
            <w:proofErr w:type="spellEnd"/>
          </w:p>
          <w:p w:rsidR="00EA3140" w:rsidRPr="00197BA2" w:rsidRDefault="00EA3140" w:rsidP="00EA314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7BA2">
              <w:rPr>
                <w:color w:val="000000"/>
              </w:rPr>
              <w:t>Лакир</w:t>
            </w:r>
            <w:proofErr w:type="spellEnd"/>
            <w:r w:rsidRPr="00197BA2">
              <w:rPr>
                <w:color w:val="000000"/>
              </w:rPr>
              <w:t>…</w:t>
            </w:r>
            <w:proofErr w:type="spellStart"/>
            <w:r w:rsidRPr="00197BA2">
              <w:rPr>
                <w:color w:val="000000"/>
              </w:rPr>
              <w:t>вать</w:t>
            </w:r>
            <w:proofErr w:type="spellEnd"/>
            <w:r w:rsidRPr="00197BA2">
              <w:rPr>
                <w:color w:val="000000"/>
              </w:rPr>
              <w:t xml:space="preserve"> – </w:t>
            </w:r>
            <w:proofErr w:type="spellStart"/>
            <w:r w:rsidRPr="00197BA2">
              <w:rPr>
                <w:color w:val="000000"/>
              </w:rPr>
              <w:t>испыт</w:t>
            </w:r>
            <w:proofErr w:type="spellEnd"/>
            <w:proofErr w:type="gramStart"/>
            <w:r w:rsidRPr="00197BA2">
              <w:rPr>
                <w:color w:val="000000"/>
              </w:rPr>
              <w:t>..</w:t>
            </w:r>
            <w:proofErr w:type="spellStart"/>
            <w:proofErr w:type="gramEnd"/>
            <w:r w:rsidRPr="00197BA2">
              <w:rPr>
                <w:color w:val="000000"/>
              </w:rPr>
              <w:t>вать</w:t>
            </w:r>
            <w:proofErr w:type="spellEnd"/>
          </w:p>
          <w:p w:rsidR="00EA3140" w:rsidRPr="00197BA2" w:rsidRDefault="00EA3140" w:rsidP="00EA314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BA2">
              <w:rPr>
                <w:color w:val="000000"/>
              </w:rPr>
              <w:t>Доклад</w:t>
            </w:r>
            <w:proofErr w:type="gramStart"/>
            <w:r w:rsidRPr="00197BA2">
              <w:rPr>
                <w:color w:val="000000"/>
              </w:rPr>
              <w:t>..</w:t>
            </w:r>
            <w:proofErr w:type="spellStart"/>
            <w:proofErr w:type="gramEnd"/>
            <w:r w:rsidRPr="00197BA2">
              <w:rPr>
                <w:color w:val="000000"/>
              </w:rPr>
              <w:t>вать</w:t>
            </w:r>
            <w:proofErr w:type="spellEnd"/>
            <w:r w:rsidRPr="00197BA2">
              <w:rPr>
                <w:color w:val="000000"/>
              </w:rPr>
              <w:t xml:space="preserve"> – </w:t>
            </w:r>
            <w:proofErr w:type="spellStart"/>
            <w:r w:rsidRPr="00197BA2">
              <w:rPr>
                <w:color w:val="000000"/>
              </w:rPr>
              <w:t>исслед</w:t>
            </w:r>
            <w:proofErr w:type="spellEnd"/>
            <w:r w:rsidRPr="00197BA2">
              <w:rPr>
                <w:color w:val="000000"/>
              </w:rPr>
              <w:t>..</w:t>
            </w:r>
            <w:proofErr w:type="spellStart"/>
            <w:r w:rsidRPr="00197BA2">
              <w:rPr>
                <w:color w:val="000000"/>
              </w:rPr>
              <w:t>вать</w:t>
            </w:r>
            <w:proofErr w:type="spellEnd"/>
          </w:p>
          <w:p w:rsidR="00EA3140" w:rsidRPr="00197BA2" w:rsidRDefault="00EA3140" w:rsidP="00EA314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proofErr w:type="spellStart"/>
            <w:r w:rsidRPr="00197BA2">
              <w:rPr>
                <w:color w:val="000000"/>
              </w:rPr>
              <w:t>Запис</w:t>
            </w:r>
            <w:proofErr w:type="spellEnd"/>
            <w:r w:rsidRPr="00197BA2">
              <w:rPr>
                <w:color w:val="000000"/>
              </w:rPr>
              <w:t>…</w:t>
            </w:r>
            <w:proofErr w:type="spellStart"/>
            <w:r w:rsidRPr="00197BA2">
              <w:rPr>
                <w:color w:val="000000"/>
              </w:rPr>
              <w:t>вать</w:t>
            </w:r>
            <w:proofErr w:type="spellEnd"/>
            <w:r w:rsidRPr="00197BA2">
              <w:rPr>
                <w:color w:val="000000"/>
              </w:rPr>
              <w:t xml:space="preserve"> – чувств</w:t>
            </w:r>
            <w:proofErr w:type="gramStart"/>
            <w:r w:rsidRPr="00197BA2">
              <w:rPr>
                <w:color w:val="000000"/>
              </w:rPr>
              <w:t>..</w:t>
            </w:r>
            <w:proofErr w:type="spellStart"/>
            <w:proofErr w:type="gramEnd"/>
            <w:r w:rsidRPr="00197BA2">
              <w:rPr>
                <w:color w:val="000000"/>
              </w:rPr>
              <w:t>вать</w:t>
            </w:r>
            <w:proofErr w:type="spellEnd"/>
          </w:p>
          <w:p w:rsidR="00EA3140" w:rsidRPr="00197BA2" w:rsidRDefault="00EA3140" w:rsidP="00EA314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BA2">
              <w:rPr>
                <w:color w:val="000000"/>
              </w:rPr>
              <w:t>Негод…</w:t>
            </w:r>
            <w:proofErr w:type="spellStart"/>
            <w:r w:rsidRPr="00197BA2">
              <w:rPr>
                <w:color w:val="000000"/>
              </w:rPr>
              <w:t>вать</w:t>
            </w:r>
            <w:proofErr w:type="spellEnd"/>
            <w:r w:rsidRPr="00197BA2">
              <w:rPr>
                <w:color w:val="000000"/>
              </w:rPr>
              <w:t xml:space="preserve"> – откус</w:t>
            </w:r>
            <w:proofErr w:type="gramStart"/>
            <w:r w:rsidRPr="00197BA2">
              <w:rPr>
                <w:color w:val="000000"/>
              </w:rPr>
              <w:t>..</w:t>
            </w:r>
            <w:proofErr w:type="spellStart"/>
            <w:proofErr w:type="gramEnd"/>
            <w:r w:rsidRPr="00197BA2">
              <w:rPr>
                <w:color w:val="000000"/>
              </w:rPr>
              <w:t>вать</w:t>
            </w:r>
            <w:proofErr w:type="spellEnd"/>
          </w:p>
          <w:p w:rsidR="00EA3140" w:rsidRPr="00197BA2" w:rsidRDefault="00EA3140" w:rsidP="00EA3140">
            <w:pPr>
              <w:pStyle w:val="a6"/>
              <w:shd w:val="clear" w:color="auto" w:fill="FFFFFF"/>
              <w:spacing w:before="0" w:beforeAutospacing="0" w:after="0" w:afterAutospacing="0"/>
              <w:rPr>
                <w:color w:val="000000"/>
              </w:rPr>
            </w:pPr>
            <w:r w:rsidRPr="00197BA2">
              <w:rPr>
                <w:color w:val="000000"/>
              </w:rPr>
              <w:t>Действ…</w:t>
            </w:r>
            <w:proofErr w:type="spellStart"/>
            <w:r w:rsidRPr="00197BA2">
              <w:rPr>
                <w:color w:val="000000"/>
              </w:rPr>
              <w:t>вать</w:t>
            </w:r>
            <w:proofErr w:type="spellEnd"/>
            <w:r w:rsidRPr="00197BA2">
              <w:rPr>
                <w:color w:val="000000"/>
              </w:rPr>
              <w:t xml:space="preserve"> – образов…</w:t>
            </w:r>
            <w:proofErr w:type="spellStart"/>
            <w:r w:rsidRPr="00197BA2">
              <w:rPr>
                <w:color w:val="000000"/>
              </w:rPr>
              <w:t>вать</w:t>
            </w:r>
            <w:proofErr w:type="spellEnd"/>
          </w:p>
          <w:p w:rsidR="00EA3140" w:rsidRDefault="00EA3140" w:rsidP="00EA3140">
            <w:pPr>
              <w:pStyle w:val="a5"/>
            </w:pPr>
          </w:p>
          <w:p w:rsidR="00EA3140" w:rsidRDefault="00EA3140" w:rsidP="00EA3140">
            <w:pPr>
              <w:pStyle w:val="a5"/>
              <w:numPr>
                <w:ilvl w:val="0"/>
                <w:numId w:val="3"/>
              </w:numPr>
            </w:pPr>
            <w:r>
              <w:t>Повторение</w:t>
            </w:r>
            <w:proofErr w:type="gramStart"/>
            <w:r>
              <w:t xml:space="preserve"> :</w:t>
            </w:r>
            <w:proofErr w:type="gramEnd"/>
            <w:r>
              <w:t xml:space="preserve"> 589,593 –морфологический разбор слов – о родине, забудется.</w:t>
            </w:r>
          </w:p>
          <w:p w:rsidR="00EA3140" w:rsidRPr="006309B3" w:rsidRDefault="00EA3140" w:rsidP="00EA3140">
            <w:pPr>
              <w:rPr>
                <w:sz w:val="28"/>
                <w:szCs w:val="28"/>
              </w:rPr>
            </w:pPr>
          </w:p>
        </w:tc>
      </w:tr>
      <w:tr w:rsidR="00EA3140" w:rsidTr="0058268D">
        <w:tc>
          <w:tcPr>
            <w:tcW w:w="2943" w:type="dxa"/>
          </w:tcPr>
          <w:p w:rsidR="00EA3140" w:rsidRPr="006309B3" w:rsidRDefault="00EA3140" w:rsidP="0058268D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lastRenderedPageBreak/>
              <w:t>Литература</w:t>
            </w:r>
          </w:p>
        </w:tc>
        <w:tc>
          <w:tcPr>
            <w:tcW w:w="12863" w:type="dxa"/>
          </w:tcPr>
          <w:p w:rsidR="00EA3140" w:rsidRPr="00197BA2" w:rsidRDefault="00EA3140" w:rsidP="00EA3140">
            <w:r w:rsidRPr="00197BA2">
              <w:t xml:space="preserve">Геродот «Легенда об </w:t>
            </w:r>
            <w:proofErr w:type="spellStart"/>
            <w:r w:rsidRPr="00197BA2">
              <w:t>Арионе</w:t>
            </w:r>
            <w:proofErr w:type="spellEnd"/>
            <w:r w:rsidRPr="00197BA2">
              <w:t xml:space="preserve">» </w:t>
            </w:r>
            <w:proofErr w:type="gramStart"/>
            <w:r w:rsidRPr="00197BA2">
              <w:t>-ч</w:t>
            </w:r>
            <w:proofErr w:type="gramEnd"/>
            <w:r w:rsidRPr="00197BA2">
              <w:t>итать, стр.187 вопросы 1-3 письменно.</w:t>
            </w:r>
          </w:p>
          <w:p w:rsidR="00EA3140" w:rsidRPr="006309B3" w:rsidRDefault="00EA3140" w:rsidP="00EA3140">
            <w:pPr>
              <w:pStyle w:val="a5"/>
              <w:rPr>
                <w:sz w:val="28"/>
                <w:szCs w:val="28"/>
              </w:rPr>
            </w:pPr>
          </w:p>
        </w:tc>
      </w:tr>
      <w:tr w:rsidR="00EA3140" w:rsidRPr="001949E6" w:rsidTr="0058268D">
        <w:tc>
          <w:tcPr>
            <w:tcW w:w="2943" w:type="dxa"/>
          </w:tcPr>
          <w:p w:rsidR="00EA3140" w:rsidRPr="006309B3" w:rsidRDefault="00EA3140" w:rsidP="0058268D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Англ. Язык</w:t>
            </w:r>
          </w:p>
        </w:tc>
        <w:tc>
          <w:tcPr>
            <w:tcW w:w="12863" w:type="dxa"/>
          </w:tcPr>
          <w:p w:rsidR="00EA3140" w:rsidRDefault="00EA3140" w:rsidP="0058268D">
            <w:pPr>
              <w:rPr>
                <w:color w:val="000000"/>
                <w:sz w:val="27"/>
                <w:szCs w:val="27"/>
              </w:rPr>
            </w:pPr>
            <w:r w:rsidRPr="003D2367">
              <w:rPr>
                <w:b/>
                <w:color w:val="000000"/>
                <w:sz w:val="27"/>
                <w:szCs w:val="27"/>
              </w:rPr>
              <w:t xml:space="preserve"> </w:t>
            </w:r>
            <w:r w:rsidR="003D2367" w:rsidRPr="003D2367">
              <w:rPr>
                <w:b/>
                <w:color w:val="000000"/>
                <w:sz w:val="27"/>
                <w:szCs w:val="27"/>
              </w:rPr>
              <w:t>Белова Л.В</w:t>
            </w:r>
            <w:r w:rsidR="003D2367">
              <w:rPr>
                <w:color w:val="000000"/>
                <w:sz w:val="27"/>
                <w:szCs w:val="27"/>
              </w:rPr>
              <w:t>.: У. стр. 86 № 1 (</w:t>
            </w:r>
            <w:hyperlink r:id="rId14" w:history="1">
              <w:r w:rsidR="003D2367" w:rsidRPr="00476B22">
                <w:rPr>
                  <w:rStyle w:val="a4"/>
                  <w:sz w:val="27"/>
                  <w:szCs w:val="27"/>
                </w:rPr>
                <w:t>https://youtu.be/f-hk1aW9i7k</w:t>
              </w:r>
            </w:hyperlink>
            <w:proofErr w:type="gramStart"/>
            <w:r w:rsidR="003D2367">
              <w:rPr>
                <w:color w:val="000000"/>
                <w:sz w:val="27"/>
                <w:szCs w:val="27"/>
              </w:rPr>
              <w:t xml:space="preserve"> )</w:t>
            </w:r>
            <w:proofErr w:type="gramEnd"/>
            <w:r w:rsidR="003D2367">
              <w:rPr>
                <w:color w:val="000000"/>
                <w:sz w:val="27"/>
                <w:szCs w:val="27"/>
              </w:rPr>
              <w:t xml:space="preserve"> ,3; </w:t>
            </w:r>
            <w:proofErr w:type="spellStart"/>
            <w:r w:rsidR="003D2367">
              <w:rPr>
                <w:color w:val="000000"/>
                <w:sz w:val="27"/>
                <w:szCs w:val="27"/>
              </w:rPr>
              <w:t>Тет</w:t>
            </w:r>
            <w:proofErr w:type="spellEnd"/>
            <w:r w:rsidR="003D2367">
              <w:rPr>
                <w:color w:val="000000"/>
                <w:sz w:val="27"/>
                <w:szCs w:val="27"/>
              </w:rPr>
              <w:t>. Стр. 53 № 1,2,3</w:t>
            </w:r>
          </w:p>
          <w:p w:rsidR="001949E6" w:rsidRDefault="003D2367" w:rsidP="0058268D">
            <w:pPr>
              <w:rPr>
                <w:b/>
                <w:color w:val="000000"/>
                <w:sz w:val="27"/>
                <w:szCs w:val="27"/>
              </w:rPr>
            </w:pPr>
            <w:r w:rsidRPr="003D2367">
              <w:rPr>
                <w:b/>
                <w:color w:val="000000"/>
                <w:sz w:val="27"/>
                <w:szCs w:val="27"/>
              </w:rPr>
              <w:lastRenderedPageBreak/>
              <w:t>Арутюнян А.Г.:</w:t>
            </w:r>
            <w:r w:rsidR="001949E6">
              <w:rPr>
                <w:color w:val="000000"/>
                <w:sz w:val="27"/>
                <w:szCs w:val="27"/>
              </w:rPr>
              <w:t xml:space="preserve"> ОБЪЯСНЕНИЕ НА УРОКЕ </w:t>
            </w:r>
            <w:hyperlink r:id="rId15" w:history="1">
              <w:r w:rsidR="001949E6" w:rsidRPr="00007E9D">
                <w:rPr>
                  <w:rStyle w:val="a4"/>
                  <w:sz w:val="27"/>
                  <w:szCs w:val="27"/>
                </w:rPr>
                <w:t>https://yandex.ru/video/search?text=spotlight%206%20MODULE%207%20ВИДЕО&amp;path=wizard&amp;parent-reqid=1586885058929956-451090633861335313100356-production-app-host-sas-web-yp-29</w:t>
              </w:r>
            </w:hyperlink>
            <w:r w:rsidR="001949E6">
              <w:rPr>
                <w:color w:val="000000"/>
                <w:sz w:val="27"/>
                <w:szCs w:val="27"/>
              </w:rPr>
              <w:t xml:space="preserve"> </w:t>
            </w:r>
          </w:p>
          <w:p w:rsidR="001949E6" w:rsidRDefault="001949E6" w:rsidP="0058268D">
            <w:pPr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 С-.49упр. 1,2 уч.-80 упр.1читать и переделать в +,? и – форму</w:t>
            </w:r>
          </w:p>
          <w:p w:rsidR="001949E6" w:rsidRPr="00ED20B5" w:rsidRDefault="001949E6" w:rsidP="0058268D">
            <w:pPr>
              <w:rPr>
                <w:color w:val="000000"/>
                <w:sz w:val="27"/>
                <w:szCs w:val="27"/>
                <w:lang w:val="en-US"/>
              </w:rPr>
            </w:pPr>
            <w:r>
              <w:rPr>
                <w:color w:val="000000"/>
                <w:sz w:val="27"/>
                <w:szCs w:val="27"/>
              </w:rPr>
              <w:t xml:space="preserve"> </w:t>
            </w:r>
            <w:r w:rsidRPr="00ED20B5">
              <w:rPr>
                <w:color w:val="000000"/>
                <w:sz w:val="27"/>
                <w:szCs w:val="27"/>
                <w:lang w:val="en-US"/>
              </w:rPr>
              <w:t>He (to be) in the zoo yesterday.</w:t>
            </w:r>
          </w:p>
          <w:p w:rsidR="001949E6" w:rsidRDefault="001949E6" w:rsidP="0058268D">
            <w:pPr>
              <w:rPr>
                <w:color w:val="000000"/>
                <w:sz w:val="27"/>
                <w:szCs w:val="27"/>
              </w:rPr>
            </w:pPr>
            <w:r w:rsidRPr="00ED20B5">
              <w:rPr>
                <w:color w:val="000000"/>
                <w:sz w:val="27"/>
                <w:szCs w:val="27"/>
                <w:lang w:val="en-US"/>
              </w:rPr>
              <w:t xml:space="preserve"> </w:t>
            </w:r>
            <w:r w:rsidRPr="001949E6">
              <w:rPr>
                <w:color w:val="000000"/>
                <w:sz w:val="27"/>
                <w:szCs w:val="27"/>
                <w:lang w:val="en-US"/>
              </w:rPr>
              <w:t>+</w:t>
            </w:r>
          </w:p>
          <w:p w:rsidR="001949E6" w:rsidRDefault="001949E6" w:rsidP="0058268D">
            <w:pPr>
              <w:rPr>
                <w:color w:val="000000"/>
                <w:sz w:val="27"/>
                <w:szCs w:val="27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 xml:space="preserve"> - </w:t>
            </w:r>
          </w:p>
          <w:p w:rsidR="001949E6" w:rsidRDefault="001949E6" w:rsidP="0058268D">
            <w:pPr>
              <w:rPr>
                <w:color w:val="000000"/>
                <w:sz w:val="27"/>
                <w:szCs w:val="27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 xml:space="preserve">? </w:t>
            </w:r>
          </w:p>
          <w:p w:rsidR="001949E6" w:rsidRDefault="001949E6" w:rsidP="0058268D">
            <w:pPr>
              <w:rPr>
                <w:color w:val="000000"/>
                <w:sz w:val="27"/>
                <w:szCs w:val="27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 xml:space="preserve">When </w:t>
            </w:r>
          </w:p>
          <w:p w:rsidR="001949E6" w:rsidRPr="00ED20B5" w:rsidRDefault="001949E6" w:rsidP="001949E6">
            <w:pPr>
              <w:rPr>
                <w:color w:val="000000"/>
                <w:sz w:val="27"/>
                <w:szCs w:val="27"/>
                <w:lang w:val="en-US"/>
              </w:rPr>
            </w:pPr>
            <w:proofErr w:type="gramStart"/>
            <w:r w:rsidRPr="001949E6">
              <w:rPr>
                <w:color w:val="000000"/>
                <w:sz w:val="27"/>
                <w:szCs w:val="27"/>
                <w:lang w:val="en-US"/>
              </w:rPr>
              <w:t>They(</w:t>
            </w:r>
            <w:proofErr w:type="gramEnd"/>
            <w:r w:rsidRPr="001949E6">
              <w:rPr>
                <w:color w:val="000000"/>
                <w:sz w:val="27"/>
                <w:szCs w:val="27"/>
                <w:lang w:val="en-US"/>
              </w:rPr>
              <w:t xml:space="preserve">to visit ) their grandma last week. </w:t>
            </w:r>
          </w:p>
          <w:p w:rsidR="001949E6" w:rsidRPr="00ED20B5" w:rsidRDefault="001949E6" w:rsidP="001949E6">
            <w:pPr>
              <w:rPr>
                <w:color w:val="000000"/>
                <w:sz w:val="27"/>
                <w:szCs w:val="27"/>
                <w:lang w:val="en-US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 xml:space="preserve">+ </w:t>
            </w:r>
          </w:p>
          <w:p w:rsidR="001949E6" w:rsidRPr="00ED20B5" w:rsidRDefault="001949E6" w:rsidP="001949E6">
            <w:pPr>
              <w:rPr>
                <w:color w:val="000000"/>
                <w:sz w:val="27"/>
                <w:szCs w:val="27"/>
                <w:lang w:val="en-US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>-</w:t>
            </w:r>
          </w:p>
          <w:p w:rsidR="001949E6" w:rsidRPr="00ED20B5" w:rsidRDefault="001949E6" w:rsidP="001949E6">
            <w:pPr>
              <w:rPr>
                <w:color w:val="000000"/>
                <w:sz w:val="27"/>
                <w:szCs w:val="27"/>
                <w:lang w:val="en-US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 xml:space="preserve"> ? </w:t>
            </w:r>
          </w:p>
          <w:p w:rsidR="001949E6" w:rsidRPr="00ED20B5" w:rsidRDefault="001949E6" w:rsidP="001949E6">
            <w:pPr>
              <w:rPr>
                <w:color w:val="000000"/>
                <w:sz w:val="27"/>
                <w:szCs w:val="27"/>
                <w:lang w:val="en-US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 xml:space="preserve">When </w:t>
            </w:r>
          </w:p>
          <w:p w:rsidR="001949E6" w:rsidRPr="00ED20B5" w:rsidRDefault="001949E6" w:rsidP="001949E6">
            <w:pPr>
              <w:rPr>
                <w:color w:val="000000"/>
                <w:sz w:val="27"/>
                <w:szCs w:val="27"/>
                <w:lang w:val="en-US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 xml:space="preserve">She (to give) me an interesting book last week. </w:t>
            </w:r>
          </w:p>
          <w:p w:rsidR="001949E6" w:rsidRDefault="001949E6" w:rsidP="001949E6">
            <w:pPr>
              <w:rPr>
                <w:color w:val="000000"/>
                <w:sz w:val="27"/>
                <w:szCs w:val="27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 xml:space="preserve">+ </w:t>
            </w:r>
          </w:p>
          <w:p w:rsidR="001949E6" w:rsidRDefault="001949E6" w:rsidP="001949E6">
            <w:pPr>
              <w:rPr>
                <w:color w:val="000000"/>
                <w:sz w:val="27"/>
                <w:szCs w:val="27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 xml:space="preserve">- </w:t>
            </w:r>
          </w:p>
          <w:p w:rsidR="001949E6" w:rsidRDefault="001949E6" w:rsidP="001949E6">
            <w:pPr>
              <w:rPr>
                <w:color w:val="000000"/>
                <w:sz w:val="27"/>
                <w:szCs w:val="27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 xml:space="preserve">? </w:t>
            </w:r>
          </w:p>
          <w:p w:rsidR="003D2367" w:rsidRPr="001949E6" w:rsidRDefault="001949E6" w:rsidP="001949E6">
            <w:pPr>
              <w:rPr>
                <w:b/>
                <w:sz w:val="28"/>
                <w:szCs w:val="28"/>
                <w:lang w:val="en-US"/>
              </w:rPr>
            </w:pPr>
            <w:r w:rsidRPr="001949E6">
              <w:rPr>
                <w:color w:val="000000"/>
                <w:sz w:val="27"/>
                <w:szCs w:val="27"/>
                <w:lang w:val="en-US"/>
              </w:rPr>
              <w:t>When</w:t>
            </w:r>
          </w:p>
        </w:tc>
      </w:tr>
      <w:tr w:rsidR="00EA3140" w:rsidTr="0058268D">
        <w:tc>
          <w:tcPr>
            <w:tcW w:w="2943" w:type="dxa"/>
          </w:tcPr>
          <w:p w:rsidR="00EA3140" w:rsidRPr="006309B3" w:rsidRDefault="00EA3140" w:rsidP="0058268D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lastRenderedPageBreak/>
              <w:t>Музыка</w:t>
            </w:r>
          </w:p>
        </w:tc>
        <w:tc>
          <w:tcPr>
            <w:tcW w:w="12863" w:type="dxa"/>
          </w:tcPr>
          <w:p w:rsidR="00A909B3" w:rsidRDefault="00F76E01" w:rsidP="00A909B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Творческая работа на тему –</w:t>
            </w:r>
            <w:proofErr w:type="gramStart"/>
            <w:r>
              <w:rPr>
                <w:color w:val="000000"/>
                <w:sz w:val="27"/>
                <w:szCs w:val="27"/>
              </w:rPr>
              <w:t>«М</w:t>
            </w:r>
            <w:proofErr w:type="gramEnd"/>
            <w:r>
              <w:rPr>
                <w:color w:val="000000"/>
                <w:sz w:val="27"/>
                <w:szCs w:val="27"/>
              </w:rPr>
              <w:t>узыка в моей семье ».</w:t>
            </w:r>
            <w:r w:rsidR="00A909B3">
              <w:rPr>
                <w:color w:val="000000"/>
                <w:sz w:val="27"/>
                <w:szCs w:val="27"/>
              </w:rPr>
              <w:t xml:space="preserve"> Творческая работа по музыке на тему « Музыка в моей семье» предполагает написание небольшого реферата, в котором ученик расскажет об отношении к музыке в его семье, какую музыку слушают</w:t>
            </w:r>
            <w:proofErr w:type="gramStart"/>
            <w:r w:rsidR="00A909B3">
              <w:rPr>
                <w:color w:val="000000"/>
                <w:sz w:val="27"/>
                <w:szCs w:val="27"/>
              </w:rPr>
              <w:t xml:space="preserve"> ,</w:t>
            </w:r>
            <w:proofErr w:type="gramEnd"/>
            <w:r w:rsidR="00A909B3">
              <w:rPr>
                <w:color w:val="000000"/>
                <w:sz w:val="27"/>
                <w:szCs w:val="27"/>
              </w:rPr>
              <w:t xml:space="preserve"> есть ли любимые исполнители и жанры. Возможно, кто- то из членов семьи играет на музыкальных инструментах.</w:t>
            </w:r>
          </w:p>
          <w:p w:rsidR="00A909B3" w:rsidRDefault="00A909B3" w:rsidP="00A909B3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(объем работы </w:t>
            </w:r>
            <w:proofErr w:type="gramStart"/>
            <w:r>
              <w:rPr>
                <w:color w:val="000000"/>
                <w:sz w:val="27"/>
                <w:szCs w:val="27"/>
              </w:rPr>
              <w:t>–л</w:t>
            </w:r>
            <w:proofErr w:type="gramEnd"/>
            <w:r>
              <w:rPr>
                <w:color w:val="000000"/>
                <w:sz w:val="27"/>
                <w:szCs w:val="27"/>
              </w:rPr>
              <w:t>ист формата А4 с одной стороны , не больше .)</w:t>
            </w:r>
          </w:p>
          <w:p w:rsidR="00EA3140" w:rsidRPr="00E4463B" w:rsidRDefault="00EA3140" w:rsidP="0058268D">
            <w:pPr>
              <w:pStyle w:val="a6"/>
              <w:rPr>
                <w:color w:val="000000"/>
                <w:sz w:val="27"/>
                <w:szCs w:val="27"/>
              </w:rPr>
            </w:pPr>
          </w:p>
        </w:tc>
      </w:tr>
      <w:tr w:rsidR="00EA3140" w:rsidTr="0058268D">
        <w:tc>
          <w:tcPr>
            <w:tcW w:w="2943" w:type="dxa"/>
          </w:tcPr>
          <w:p w:rsidR="00EA3140" w:rsidRPr="006309B3" w:rsidRDefault="00EA3140" w:rsidP="0058268D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География</w:t>
            </w:r>
          </w:p>
        </w:tc>
        <w:tc>
          <w:tcPr>
            <w:tcW w:w="12863" w:type="dxa"/>
          </w:tcPr>
          <w:p w:rsidR="00EA3140" w:rsidRPr="005C3CE8" w:rsidRDefault="001949E6" w:rsidP="00EA3140">
            <w:pPr>
              <w:pStyle w:val="a6"/>
              <w:rPr>
                <w:sz w:val="28"/>
                <w:szCs w:val="28"/>
              </w:rPr>
            </w:pPr>
            <w:r>
              <w:rPr>
                <w:color w:val="333333"/>
                <w:sz w:val="22"/>
                <w:szCs w:val="22"/>
                <w:shd w:val="clear" w:color="auto" w:fill="FFFFFF"/>
              </w:rPr>
              <w:t>§24 Воды суши: подземные воды и природные льды.  Параграф прочитать, выполнить задания в рабочей тетради, фото прислать.</w:t>
            </w:r>
          </w:p>
        </w:tc>
      </w:tr>
      <w:tr w:rsidR="00EA3140" w:rsidTr="0058268D">
        <w:tc>
          <w:tcPr>
            <w:tcW w:w="2943" w:type="dxa"/>
          </w:tcPr>
          <w:p w:rsidR="00EA3140" w:rsidRPr="006309B3" w:rsidRDefault="00EA3140" w:rsidP="0058268D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t>История</w:t>
            </w:r>
          </w:p>
        </w:tc>
        <w:tc>
          <w:tcPr>
            <w:tcW w:w="12863" w:type="dxa"/>
          </w:tcPr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Параграф 23. Тема: Начало объединения русских земель вокруг Москвы.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Записать в тетрадь: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Иван Данилович Московский (</w:t>
            </w:r>
            <w:proofErr w:type="spellStart"/>
            <w:r>
              <w:rPr>
                <w:color w:val="000000"/>
                <w:sz w:val="27"/>
                <w:szCs w:val="27"/>
              </w:rPr>
              <w:t>Калита</w:t>
            </w:r>
            <w:proofErr w:type="spellEnd"/>
            <w:r>
              <w:rPr>
                <w:color w:val="000000"/>
                <w:sz w:val="27"/>
                <w:szCs w:val="27"/>
              </w:rPr>
              <w:t>) (1328 – 1340 г.г.)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proofErr w:type="spellStart"/>
            <w:r>
              <w:rPr>
                <w:color w:val="000000"/>
                <w:sz w:val="27"/>
                <w:szCs w:val="27"/>
              </w:rPr>
              <w:t>Удельно</w:t>
            </w:r>
            <w:proofErr w:type="spellEnd"/>
            <w:r>
              <w:rPr>
                <w:color w:val="000000"/>
                <w:sz w:val="27"/>
                <w:szCs w:val="27"/>
              </w:rPr>
              <w:t xml:space="preserve"> – вотчинная система - комплекс феодальной земельной собственности, при которой земля принадлежала великому князю и делилась на уделы, принадлежащие его детям, которые передавалась по </w:t>
            </w:r>
            <w:r>
              <w:rPr>
                <w:color w:val="000000"/>
                <w:sz w:val="27"/>
                <w:szCs w:val="27"/>
              </w:rPr>
              <w:lastRenderedPageBreak/>
              <w:t>наследству, на этих землях было господское хозяйство (вотчина, родовое имение, принадлежащее удельным князьям и великому князю, передающееся по наследству) и крестьянские держания.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Духовная грамота – великокняжеское завещание.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Стр. 166 – таблица Родословная Рюриковичей - записать в тетрадь.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Параграф 26. Тема: Объединение русских земель вокруг Москвы.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Записать в тетрадь: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1462 г. – правление московского князя Ивана третьего Васильевича(1462 – 1505 г.г.)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Эпоха поставила перед Иваном 3 три главные задачи: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1. Завершить объединение русских земель вокруг Москвы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2. Окончательно освободиться от ордынской зависимости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3. Приступить к созданию нового государства с централизованным управлением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1485 г. – принятие Иваном 3 титула «Государь всея Руси»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Параграф 27. Тема: Русское государство во второй половине 15 – начале 16 века.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Записать в тетрадь: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Государев двор – орган управления страной.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Боярская дума – совещательный орган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Приказы – постоянно действующие исполнительные органы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1497 г. – первый общий для всей страны СУДЕБНИК</w:t>
            </w:r>
          </w:p>
          <w:p w:rsidR="003D2367" w:rsidRDefault="003D2367" w:rsidP="003D2367">
            <w:pPr>
              <w:pStyle w:val="a6"/>
              <w:spacing w:before="0" w:beforeAutospacing="0" w:after="0" w:afterAutospacing="0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Судебник – это (найти определение и записать в тетрадь).</w:t>
            </w:r>
          </w:p>
          <w:p w:rsidR="003D2367" w:rsidRPr="003D2367" w:rsidRDefault="003D2367" w:rsidP="003D2367">
            <w:pPr>
              <w:pStyle w:val="a6"/>
              <w:spacing w:before="0" w:beforeAutospacing="0" w:after="0" w:afterAutospacing="0"/>
              <w:rPr>
                <w:b/>
                <w:color w:val="000000"/>
                <w:sz w:val="27"/>
                <w:szCs w:val="27"/>
              </w:rPr>
            </w:pPr>
            <w:r w:rsidRPr="003D2367">
              <w:rPr>
                <w:b/>
                <w:color w:val="000000"/>
                <w:sz w:val="27"/>
                <w:szCs w:val="27"/>
              </w:rPr>
              <w:t>Контурные карты стр. 15 – атлас стр. 22; стр. 16 – атлас стр. 23</w:t>
            </w:r>
          </w:p>
          <w:p w:rsidR="00EA3140" w:rsidRPr="005C3CE8" w:rsidRDefault="00EA3140" w:rsidP="00EA3140">
            <w:pPr>
              <w:shd w:val="clear" w:color="auto" w:fill="FFFFFF"/>
              <w:rPr>
                <w:sz w:val="28"/>
                <w:szCs w:val="28"/>
              </w:rPr>
            </w:pPr>
          </w:p>
        </w:tc>
      </w:tr>
      <w:tr w:rsidR="00EA3140" w:rsidTr="0058268D">
        <w:tc>
          <w:tcPr>
            <w:tcW w:w="2943" w:type="dxa"/>
          </w:tcPr>
          <w:p w:rsidR="00EA3140" w:rsidRPr="006309B3" w:rsidRDefault="00EA3140" w:rsidP="0058268D">
            <w:pPr>
              <w:rPr>
                <w:sz w:val="28"/>
                <w:szCs w:val="28"/>
              </w:rPr>
            </w:pPr>
            <w:r w:rsidRPr="006309B3">
              <w:rPr>
                <w:sz w:val="28"/>
                <w:szCs w:val="28"/>
              </w:rPr>
              <w:lastRenderedPageBreak/>
              <w:t>Обществознание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12863" w:type="dxa"/>
          </w:tcPr>
          <w:p w:rsidR="00EA3140" w:rsidRPr="005C3CE8" w:rsidRDefault="00F76381" w:rsidP="0058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Отдельное вложение –решить задания приложенные</w:t>
            </w:r>
          </w:p>
        </w:tc>
      </w:tr>
      <w:tr w:rsidR="00EA3140" w:rsidTr="0058268D">
        <w:tc>
          <w:tcPr>
            <w:tcW w:w="2943" w:type="dxa"/>
          </w:tcPr>
          <w:p w:rsidR="00EA3140" w:rsidRPr="006309B3" w:rsidRDefault="00EA3140" w:rsidP="0058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Технология </w:t>
            </w:r>
          </w:p>
        </w:tc>
        <w:tc>
          <w:tcPr>
            <w:tcW w:w="12863" w:type="dxa"/>
          </w:tcPr>
          <w:p w:rsidR="00ED20B5" w:rsidRPr="00ED20B5" w:rsidRDefault="00ED20B5" w:rsidP="00ED20B5">
            <w:pPr>
              <w:pStyle w:val="a6"/>
              <w:rPr>
                <w:b/>
                <w:color w:val="000000"/>
                <w:sz w:val="27"/>
                <w:szCs w:val="27"/>
              </w:rPr>
            </w:pPr>
            <w:r w:rsidRPr="00ED20B5">
              <w:rPr>
                <w:b/>
                <w:sz w:val="28"/>
                <w:szCs w:val="28"/>
              </w:rPr>
              <w:t xml:space="preserve">Девочки: </w:t>
            </w:r>
          </w:p>
          <w:p w:rsidR="00ED20B5" w:rsidRDefault="00ED20B5" w:rsidP="00ED20B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>Тема «Технологическая система» стр. 28-33</w:t>
            </w:r>
          </w:p>
          <w:p w:rsidR="00ED20B5" w:rsidRDefault="00ED20B5" w:rsidP="00ED20B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Задание стр. 33 (в тетради) </w:t>
            </w:r>
            <w:hyperlink r:id="rId16" w:history="1">
              <w:r w:rsidRPr="00E22A30">
                <w:rPr>
                  <w:rStyle w:val="a4"/>
                  <w:sz w:val="27"/>
                  <w:szCs w:val="27"/>
                </w:rPr>
                <w:t>https://prokopenkovv.blogspot.com/p/1_46.html</w:t>
              </w:r>
            </w:hyperlink>
            <w:r>
              <w:rPr>
                <w:color w:val="000000"/>
                <w:sz w:val="27"/>
                <w:szCs w:val="27"/>
              </w:rPr>
              <w:t xml:space="preserve">  </w:t>
            </w:r>
          </w:p>
          <w:p w:rsidR="00ED20B5" w:rsidRDefault="00ED20B5" w:rsidP="00ED20B5">
            <w:pPr>
              <w:pStyle w:val="a6"/>
              <w:rPr>
                <w:color w:val="000000"/>
                <w:sz w:val="27"/>
                <w:szCs w:val="27"/>
              </w:rPr>
            </w:pPr>
            <w:r>
              <w:rPr>
                <w:color w:val="000000"/>
                <w:sz w:val="27"/>
                <w:szCs w:val="27"/>
              </w:rPr>
              <w:t xml:space="preserve">Фото рисунка выслать </w:t>
            </w:r>
            <w:hyperlink r:id="rId17" w:history="1">
              <w:r w:rsidRPr="00E22A30">
                <w:rPr>
                  <w:rStyle w:val="a4"/>
                  <w:sz w:val="27"/>
                  <w:szCs w:val="27"/>
                </w:rPr>
                <w:t>sunjakina@mail.ru</w:t>
              </w:r>
            </w:hyperlink>
            <w:r>
              <w:rPr>
                <w:color w:val="000000"/>
                <w:sz w:val="27"/>
                <w:szCs w:val="27"/>
              </w:rPr>
              <w:t xml:space="preserve"> </w:t>
            </w:r>
          </w:p>
          <w:p w:rsidR="00ED20B5" w:rsidRDefault="00ED20B5" w:rsidP="00ED20B5">
            <w:pPr>
              <w:pStyle w:val="a6"/>
              <w:rPr>
                <w:color w:val="000000"/>
                <w:sz w:val="27"/>
                <w:szCs w:val="27"/>
              </w:rPr>
            </w:pPr>
            <w:r w:rsidRPr="00ED20B5">
              <w:rPr>
                <w:b/>
                <w:color w:val="000000"/>
                <w:sz w:val="27"/>
                <w:szCs w:val="27"/>
              </w:rPr>
              <w:t>Мальчики</w:t>
            </w:r>
            <w:r>
              <w:rPr>
                <w:color w:val="000000"/>
                <w:sz w:val="27"/>
                <w:szCs w:val="27"/>
              </w:rPr>
              <w:t>:</w:t>
            </w:r>
            <w:r>
              <w:rPr>
                <w:rFonts w:ascii="Calibri" w:hAnsi="Calibri" w:cs="Arial"/>
                <w:color w:val="000000"/>
                <w:shd w:val="clear" w:color="auto" w:fill="FFFFFF"/>
              </w:rPr>
              <w:t xml:space="preserve"> Реферат. </w:t>
            </w:r>
            <w:hyperlink r:id="rId18" w:tgtFrame="_blank" w:history="1">
              <w:r>
                <w:rPr>
                  <w:rStyle w:val="a4"/>
                  <w:rFonts w:ascii="Calibri" w:hAnsi="Calibri" w:cs="Arial"/>
                  <w:color w:val="000000"/>
                  <w:shd w:val="clear" w:color="auto" w:fill="FFFFFF"/>
                </w:rPr>
                <w:t>Влияние технологий обработки металлов на окружающую среду и здоровье человека.</w:t>
              </w:r>
            </w:hyperlink>
          </w:p>
          <w:p w:rsidR="00EA3140" w:rsidRPr="006309B3" w:rsidRDefault="00EA3140" w:rsidP="00EA3140">
            <w:pPr>
              <w:ind w:left="-993" w:right="-625"/>
              <w:jc w:val="center"/>
              <w:rPr>
                <w:sz w:val="28"/>
                <w:szCs w:val="28"/>
              </w:rPr>
            </w:pPr>
          </w:p>
        </w:tc>
      </w:tr>
      <w:tr w:rsidR="00EA3140" w:rsidTr="0058268D">
        <w:tc>
          <w:tcPr>
            <w:tcW w:w="2943" w:type="dxa"/>
          </w:tcPr>
          <w:p w:rsidR="00EA3140" w:rsidRDefault="00EA3140" w:rsidP="0058268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Физкультура </w:t>
            </w:r>
          </w:p>
        </w:tc>
        <w:tc>
          <w:tcPr>
            <w:tcW w:w="12863" w:type="dxa"/>
          </w:tcPr>
          <w:p w:rsidR="00EA3140" w:rsidRDefault="001949E6" w:rsidP="0058268D">
            <w:pPr>
              <w:rPr>
                <w:sz w:val="28"/>
                <w:szCs w:val="28"/>
              </w:rPr>
            </w:pP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Необходимо перейти по ссылке  </w:t>
            </w:r>
            <w:hyperlink r:id="rId19" w:tgtFrame="_blank" w:history="1">
              <w:r>
                <w:rPr>
                  <w:rStyle w:val="a4"/>
                  <w:rFonts w:ascii="Arial" w:hAnsi="Arial" w:cs="Arial"/>
                  <w:color w:val="005BD1"/>
                  <w:sz w:val="23"/>
                  <w:szCs w:val="23"/>
                  <w:shd w:val="clear" w:color="auto" w:fill="FFFFFF"/>
                </w:rPr>
                <w:t>https://youtu.be/JhckEn7mJcw</w:t>
              </w:r>
              <w:proofErr w:type="gramStart"/>
            </w:hyperlink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  В</w:t>
            </w:r>
            <w:proofErr w:type="gram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ыполнить комплекс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общеразвивающих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упражнений </w:t>
            </w:r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lastRenderedPageBreak/>
              <w:t xml:space="preserve">с мячом (мяч можно заменить на мягкую игрушку или подушку). </w:t>
            </w:r>
            <w:proofErr w:type="gram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Сделать </w:t>
            </w:r>
            <w:proofErr w:type="spellStart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>фотоотчет</w:t>
            </w:r>
            <w:proofErr w:type="spellEnd"/>
            <w:r>
              <w:rPr>
                <w:rFonts w:ascii="Arial" w:hAnsi="Arial" w:cs="Arial"/>
                <w:color w:val="333333"/>
                <w:sz w:val="23"/>
                <w:szCs w:val="23"/>
                <w:shd w:val="clear" w:color="auto" w:fill="FFFFFF"/>
              </w:rPr>
              <w:t xml:space="preserve"> (2-3 фото))</w:t>
            </w:r>
            <w:proofErr w:type="gramEnd"/>
          </w:p>
        </w:tc>
      </w:tr>
    </w:tbl>
    <w:p w:rsidR="00EA3140" w:rsidRPr="00333AE6" w:rsidRDefault="00EA3140" w:rsidP="00EA3140">
      <w:pPr>
        <w:rPr>
          <w:sz w:val="28"/>
          <w:szCs w:val="28"/>
        </w:rPr>
      </w:pPr>
    </w:p>
    <w:p w:rsidR="00680D6F" w:rsidRDefault="00680D6F"/>
    <w:sectPr w:rsidR="00680D6F" w:rsidSect="006309B3">
      <w:pgSz w:w="16838" w:h="11906" w:orient="landscape"/>
      <w:pgMar w:top="624" w:right="624" w:bottom="624" w:left="62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FE0712"/>
    <w:multiLevelType w:val="hybridMultilevel"/>
    <w:tmpl w:val="7666B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3B631B"/>
    <w:multiLevelType w:val="multilevel"/>
    <w:tmpl w:val="78F605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703205C9"/>
    <w:multiLevelType w:val="hybridMultilevel"/>
    <w:tmpl w:val="8FEE0B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C8759A"/>
    <w:multiLevelType w:val="hybridMultilevel"/>
    <w:tmpl w:val="9DE048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EA3140"/>
    <w:rsid w:val="001949E6"/>
    <w:rsid w:val="00263632"/>
    <w:rsid w:val="003B23D4"/>
    <w:rsid w:val="003D2367"/>
    <w:rsid w:val="00505801"/>
    <w:rsid w:val="00680D6F"/>
    <w:rsid w:val="00902EE6"/>
    <w:rsid w:val="00A909B3"/>
    <w:rsid w:val="00D339E7"/>
    <w:rsid w:val="00E17E6E"/>
    <w:rsid w:val="00E6648F"/>
    <w:rsid w:val="00E77CA1"/>
    <w:rsid w:val="00EA3140"/>
    <w:rsid w:val="00ED20B5"/>
    <w:rsid w:val="00F14BC4"/>
    <w:rsid w:val="00F76381"/>
    <w:rsid w:val="00F76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31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A314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A3140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A3140"/>
    <w:pPr>
      <w:ind w:left="720"/>
      <w:contextualSpacing/>
    </w:pPr>
  </w:style>
  <w:style w:type="paragraph" w:styleId="a6">
    <w:name w:val="Normal (Web)"/>
    <w:basedOn w:val="a"/>
    <w:uiPriority w:val="99"/>
    <w:unhideWhenUsed/>
    <w:rsid w:val="00EA31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Strong"/>
    <w:basedOn w:val="a0"/>
    <w:uiPriority w:val="22"/>
    <w:qFormat/>
    <w:rsid w:val="00EA3140"/>
    <w:rPr>
      <w:b/>
      <w:bCs/>
    </w:rPr>
  </w:style>
  <w:style w:type="paragraph" w:styleId="a8">
    <w:name w:val="Balloon Text"/>
    <w:basedOn w:val="a"/>
    <w:link w:val="a9"/>
    <w:uiPriority w:val="99"/>
    <w:semiHidden/>
    <w:unhideWhenUsed/>
    <w:rsid w:val="00EA31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A314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672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2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193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18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13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61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unjakina@mail.ru" TargetMode="External"/><Relationship Id="rId13" Type="http://schemas.openxmlformats.org/officeDocument/2006/relationships/image" Target="media/image3.png"/><Relationship Id="rId18" Type="http://schemas.openxmlformats.org/officeDocument/2006/relationships/hyperlink" Target="https://e.mail.ru/inbox/0:15875470421346161482:0/" TargetMode="Externa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kopenkovv.blogspot.com/p/17.html" TargetMode="External"/><Relationship Id="rId12" Type="http://schemas.openxmlformats.org/officeDocument/2006/relationships/image" Target="media/image2.png"/><Relationship Id="rId17" Type="http://schemas.openxmlformats.org/officeDocument/2006/relationships/hyperlink" Target="mailto:sunjakina@mail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prokopenkovv.blogspot.com/p/1_46.html" TargetMode="Externa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infourok.ru/prezentaciya-po-biologii-chto-zhe-takoe-ontogenez-klass-1192849.html" TargetMode="External"/><Relationship Id="rId11" Type="http://schemas.openxmlformats.org/officeDocument/2006/relationships/image" Target="media/image1.png"/><Relationship Id="rId5" Type="http://schemas.openxmlformats.org/officeDocument/2006/relationships/hyperlink" Target="https://infourok.ru/videouroki/126" TargetMode="External"/><Relationship Id="rId15" Type="http://schemas.openxmlformats.org/officeDocument/2006/relationships/hyperlink" Target="https://yandex.ru/video/search?text=spotlight%206%20MODULE%207%20&#1042;&#1048;&#1044;&#1045;&#1054;&amp;path=wizard&amp;parent-reqid=1586885058929956-451090633861335313100356-production-app-host-sas-web-yp-29" TargetMode="External"/><Relationship Id="rId10" Type="http://schemas.openxmlformats.org/officeDocument/2006/relationships/hyperlink" Target="https://videouroki.net/video/84-pravopisanie-glasnyh-v-suffiksah-glagolov.html" TargetMode="External"/><Relationship Id="rId19" Type="http://schemas.openxmlformats.org/officeDocument/2006/relationships/hyperlink" Target="https://youtu.be/JhckEn7mJc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videouroki.net/video/82-bezlichnye-glagoly.html" TargetMode="External"/><Relationship Id="rId14" Type="http://schemas.openxmlformats.org/officeDocument/2006/relationships/hyperlink" Target="https://youtu.be/f-hk1aW9i7k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953</Words>
  <Characters>5436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6377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14</cp:revision>
  <dcterms:created xsi:type="dcterms:W3CDTF">2020-04-20T16:24:00Z</dcterms:created>
  <dcterms:modified xsi:type="dcterms:W3CDTF">2020-04-22T10:18:00Z</dcterms:modified>
</cp:coreProperties>
</file>